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DB/610250-11/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beraue Platz 5A: Sanierung Kunstrasen: Los 1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01 Freianla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